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F3BB" w14:textId="1FE48C07" w:rsidR="00AA7D15" w:rsidRDefault="00480C04">
      <w:r>
        <w:rPr>
          <w:rFonts w:hint="eastAsia"/>
        </w:rPr>
        <w:t>進学状況：</w:t>
      </w:r>
    </w:p>
    <w:p w14:paraId="1DDCB127" w14:textId="65332374" w:rsidR="00480C04" w:rsidRDefault="00480C04">
      <w:r>
        <w:rPr>
          <w:rFonts w:hint="eastAsia"/>
        </w:rPr>
        <w:t>大学：太成学院大学、羽衣国際大学、摂南大学、帝塚山大学、至誠館大学</w:t>
      </w:r>
    </w:p>
    <w:p w14:paraId="3CF2F40E" w14:textId="5028A2BC" w:rsidR="00480C04" w:rsidRDefault="00480C04">
      <w:r>
        <w:rPr>
          <w:rFonts w:hint="eastAsia"/>
        </w:rPr>
        <w:t xml:space="preserve">　　　７名大学に進学</w:t>
      </w:r>
    </w:p>
    <w:p w14:paraId="41F7E8AE" w14:textId="51A33EA1" w:rsidR="00480C04" w:rsidRDefault="00480C04">
      <w:r>
        <w:rPr>
          <w:rFonts w:hint="eastAsia"/>
        </w:rPr>
        <w:t>専門学校：辻調理師専門学校、国際ビジネスデザイン専門学校、東亜経理専門学校、</w:t>
      </w:r>
    </w:p>
    <w:p w14:paraId="7EA693BB" w14:textId="5B130B8A" w:rsidR="00480C04" w:rsidRDefault="00480C04">
      <w:r>
        <w:rPr>
          <w:rFonts w:hint="eastAsia"/>
        </w:rPr>
        <w:t xml:space="preserve">　　　　　関西社会福祉専門学校、日本理工情報専門学校、日本コンピューター専門学校、</w:t>
      </w:r>
    </w:p>
    <w:p w14:paraId="04AE9FED" w14:textId="640F2C31" w:rsidR="00480C04" w:rsidRDefault="00480C04">
      <w:r>
        <w:rPr>
          <w:rFonts w:hint="eastAsia"/>
        </w:rPr>
        <w:t xml:space="preserve">　　　　　エール学園、駿台観光＆外語ビジネス</w:t>
      </w:r>
      <w:r w:rsidR="00166521">
        <w:rPr>
          <w:rFonts w:hint="eastAsia"/>
        </w:rPr>
        <w:t>専門学校</w:t>
      </w:r>
    </w:p>
    <w:p w14:paraId="351F3535" w14:textId="4634AD0A" w:rsidR="00166521" w:rsidRDefault="00166521">
      <w:pPr>
        <w:rPr>
          <w:rFonts w:hint="eastAsia"/>
        </w:rPr>
      </w:pPr>
      <w:r>
        <w:rPr>
          <w:rFonts w:hint="eastAsia"/>
        </w:rPr>
        <w:t xml:space="preserve">　　　２１名進学</w:t>
      </w:r>
    </w:p>
    <w:sectPr w:rsidR="00166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4"/>
    <w:rsid w:val="00166521"/>
    <w:rsid w:val="003F1DD2"/>
    <w:rsid w:val="00480C04"/>
    <w:rsid w:val="00F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ADFD5"/>
  <w15:chartTrackingRefBased/>
  <w15:docId w15:val="{C93FBFF1-6FFF-4970-B401-921A17F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衛東 王</dc:creator>
  <cp:keywords/>
  <dc:description/>
  <cp:lastModifiedBy>衛東 王</cp:lastModifiedBy>
  <cp:revision>1</cp:revision>
  <dcterms:created xsi:type="dcterms:W3CDTF">2021-04-15T03:04:00Z</dcterms:created>
  <dcterms:modified xsi:type="dcterms:W3CDTF">2021-04-15T03:16:00Z</dcterms:modified>
</cp:coreProperties>
</file>